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3" w:after="0" w:line="389"/>
        <w:ind w:right="3251" w:left="3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23" w:after="0" w:line="389"/>
        <w:ind w:right="3251" w:left="3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23" w:after="0" w:line="389"/>
        <w:ind w:right="3251" w:left="3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23" w:after="0" w:line="389"/>
        <w:ind w:right="3251" w:left="323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23" w:after="0" w:line="389"/>
        <w:ind w:right="2340" w:left="234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Community Strong</w:t>
      </w:r>
      <w:r>
        <w:rPr>
          <w:rFonts w:ascii="Calibri" w:hAnsi="Calibri" w:cs="Calibri" w:eastAsia="Calibri"/>
          <w:color w:val="auto"/>
          <w:spacing w:val="-6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32"/>
          <w:shd w:fill="auto" w:val="clear"/>
        </w:rPr>
        <w:t xml:space="preserve">LLC</w:t>
      </w:r>
    </w:p>
    <w:p>
      <w:pPr>
        <w:spacing w:before="0" w:after="0" w:line="240"/>
        <w:ind w:right="2160" w:left="21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1100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Suite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3B Kemmerer, Wy 83101</w:t>
      </w:r>
    </w:p>
    <w:p>
      <w:pPr>
        <w:spacing w:before="0" w:after="0" w:line="267"/>
        <w:ind w:right="3251" w:left="324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307-877-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2951</w:t>
      </w:r>
    </w:p>
    <w:p>
      <w:pPr>
        <w:spacing w:before="0" w:after="0" w:line="268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CS@communitysrongwy.com</w:t>
      </w:r>
    </w:p>
    <w:p>
      <w:pPr>
        <w:spacing w:before="0" w:after="0" w:line="268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Remote Patient Monitoring Order Form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Patient Name__________________________ D.O.B_________________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Diagnosis: _____________________ICD 10: ___________ HT_____ WT____ M   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Length of Need: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99 (lifetime) or ___________ days months years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Please included demographics and health insurance information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Equipment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 BP Cuff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 Scale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 PT/INR Meter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 Pulse Oximeter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 Glucometer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 Thermometer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Primary Care Physician Contact Information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Phone________________ email___________________________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Care Physician Signature _______________________ Date __________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Patient Signature_________________________________ Date ___________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Standard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Parameters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(requiring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call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provider)</w:t>
      </w:r>
    </w:p>
    <w:p>
      <w:pPr>
        <w:spacing w:before="18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Blood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Pressure: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SBP: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&lt;=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and/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140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under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age 75); &gt; = 150 ( over age 75)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SB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&lt;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150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7-day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period DBP: &lt; =55 and /or &gt; =100</w:t>
      </w:r>
    </w:p>
    <w:p>
      <w:pPr>
        <w:spacing w:before="0" w:after="0" w:line="33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DBP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&lt; = 60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 =90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 a</w:t>
      </w:r>
      <w:r>
        <w:rPr>
          <w:rFonts w:ascii="Calibri" w:hAnsi="Calibri" w:cs="Calibri" w:eastAsia="Calibri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7-day</w:t>
      </w:r>
      <w:r>
        <w:rPr>
          <w:rFonts w:ascii="Calibri" w:hAnsi="Calibri" w:cs="Calibri" w:eastAsia="Calibri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period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341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Resting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HR: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&lt;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55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&gt;120</w:t>
      </w:r>
    </w:p>
    <w:p>
      <w:pPr>
        <w:spacing w:before="0" w:after="0" w:line="24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resting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heart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rates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&lt;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&gt;100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7-day period.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Glucometer:</w:t>
      </w:r>
      <w:r>
        <w:rPr>
          <w:rFonts w:ascii="Calibri" w:hAnsi="Calibri" w:cs="Calibri" w:eastAsia="Calibri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&lt;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=70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&gt;=224 in a 7-day period.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41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Weight:</w:t>
      </w:r>
    </w:p>
    <w:p>
      <w:pPr>
        <w:spacing w:before="0" w:after="0" w:line="24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2-pound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weight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gain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hours ( CHF patients only)</w:t>
      </w:r>
    </w:p>
    <w:p>
      <w:pPr>
        <w:spacing w:before="0" w:after="0" w:line="24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7-day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weight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gain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pounds 7-day weight loss &gt;= 5 pounds</w:t>
      </w:r>
    </w:p>
    <w:p>
      <w:pPr>
        <w:spacing w:before="0" w:after="0" w:line="335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-day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weight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loss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&gt;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=10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pounds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Thermometer: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Temperature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&lt;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=95</w:t>
      </w:r>
      <w:r>
        <w:rPr>
          <w:rFonts w:ascii="Calibri" w:hAnsi="Calibri" w:cs="Calibri" w:eastAsia="Calibri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2"/>
          <w:position w:val="0"/>
          <w:sz w:val="28"/>
          <w:shd w:fill="auto" w:val="clear"/>
        </w:rPr>
        <w:t xml:space="preserve">&gt;100.9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Pulse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Oximeter: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SpO2: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8"/>
          <w:shd w:fill="auto" w:val="clear"/>
        </w:rPr>
        <w:t xml:space="preserve">&lt;=90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Custom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Parameter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thick"/>
          <w:shd w:fill="auto" w:val="clear"/>
        </w:rPr>
        <w:t xml:space="preserve">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